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9"/>
        <w:gridCol w:w="3556"/>
      </w:tblGrid>
      <w:tr>
        <w:trPr/>
        <w:tc>
          <w:tcPr>
            <w:tcW w:w="6649" w:type="dxa"/>
            <w:tcBorders/>
            <w:vAlign w:val="center"/>
          </w:tcPr>
          <w:p>
            <w:pPr>
              <w:pStyle w:val="TableContents"/>
              <w:bidi w:val="0"/>
              <w:spacing w:before="0" w:after="283"/>
              <w:jc w:val="left"/>
              <w:rPr/>
            </w:pPr>
            <w:r>
              <w:rPr/>
              <w:t>Name of Issuer</w:t>
            </w:r>
          </w:p>
        </w:tc>
        <w:tc>
          <w:tcPr>
            <w:tcW w:w="3556" w:type="dxa"/>
            <w:tcBorders/>
            <w:vAlign w:val="center"/>
          </w:tcPr>
          <w:p>
            <w:pPr>
              <w:pStyle w:val="TableContents"/>
              <w:bidi w:val="0"/>
              <w:spacing w:before="0" w:after="0"/>
              <w:jc w:val="left"/>
              <w:rPr/>
            </w:pPr>
            <w:r>
              <w:rPr/>
              <w:t>8X8, INC.</w:t>
            </w:r>
          </w:p>
        </w:tc>
      </w:tr>
      <w:tr>
        <w:trPr/>
        <w:tc>
          <w:tcPr>
            <w:tcW w:w="6649" w:type="dxa"/>
            <w:tcBorders/>
            <w:vAlign w:val="center"/>
          </w:tcPr>
          <w:p>
            <w:pPr>
              <w:pStyle w:val="TableContents"/>
              <w:bidi w:val="0"/>
              <w:spacing w:before="0" w:after="283"/>
              <w:jc w:val="left"/>
              <w:rPr/>
            </w:pPr>
            <w:r>
              <w:rPr/>
              <w:t>SEC File Number</w:t>
            </w:r>
          </w:p>
        </w:tc>
        <w:tc>
          <w:tcPr>
            <w:tcW w:w="3556" w:type="dxa"/>
            <w:tcBorders/>
            <w:vAlign w:val="center"/>
          </w:tcPr>
          <w:p>
            <w:pPr>
              <w:pStyle w:val="TableContents"/>
              <w:bidi w:val="0"/>
              <w:spacing w:before="0" w:after="0"/>
              <w:jc w:val="left"/>
              <w:rPr/>
            </w:pPr>
            <w:r>
              <w:rPr/>
              <w:t>001-38312</w:t>
            </w:r>
          </w:p>
        </w:tc>
      </w:tr>
      <w:tr>
        <w:trPr/>
        <w:tc>
          <w:tcPr>
            <w:tcW w:w="6649" w:type="dxa"/>
            <w:tcBorders/>
            <w:vAlign w:val="center"/>
          </w:tcPr>
          <w:p>
            <w:pPr>
              <w:pStyle w:val="TableContents"/>
              <w:bidi w:val="0"/>
              <w:spacing w:before="0" w:after="283"/>
              <w:jc w:val="left"/>
              <w:rPr/>
            </w:pPr>
            <w:r>
              <w:rPr/>
              <w:t>Address of Issuer</w:t>
            </w:r>
          </w:p>
        </w:tc>
        <w:tc>
          <w:tcPr>
            <w:tcW w:w="3556" w:type="dxa"/>
            <w:tcBorders/>
            <w:vAlign w:val="center"/>
          </w:tcPr>
          <w:p>
            <w:pPr>
              <w:pStyle w:val="TableContents"/>
              <w:bidi w:val="0"/>
              <w:spacing w:before="0" w:after="0"/>
              <w:jc w:val="left"/>
              <w:rPr/>
            </w:pPr>
            <w:r>
              <w:rPr/>
              <w:t>675 CREEKSIDE WAY</w:t>
              <w:br/>
              <w:t>CAMPBELL</w:t>
              <w:br/>
              <w:t xml:space="preserve">CALIFORNIA </w:t>
              <w:br/>
              <w:t>95008</w:t>
            </w:r>
          </w:p>
        </w:tc>
      </w:tr>
      <w:tr>
        <w:trPr/>
        <w:tc>
          <w:tcPr>
            <w:tcW w:w="6649" w:type="dxa"/>
            <w:tcBorders/>
            <w:vAlign w:val="center"/>
          </w:tcPr>
          <w:p>
            <w:pPr>
              <w:pStyle w:val="TableContents"/>
              <w:bidi w:val="0"/>
              <w:spacing w:before="0" w:after="283"/>
              <w:jc w:val="left"/>
              <w:rPr/>
            </w:pPr>
            <w:r>
              <w:rPr/>
              <w:t>Phone</w:t>
            </w:r>
          </w:p>
        </w:tc>
        <w:tc>
          <w:tcPr>
            <w:tcW w:w="3556" w:type="dxa"/>
            <w:tcBorders/>
            <w:vAlign w:val="center"/>
          </w:tcPr>
          <w:p>
            <w:pPr>
              <w:pStyle w:val="TableContents"/>
              <w:bidi w:val="0"/>
              <w:spacing w:before="0" w:after="0"/>
              <w:jc w:val="left"/>
              <w:rPr/>
            </w:pPr>
            <w:r>
              <w:rPr/>
              <w:t>408-727-1885</w:t>
            </w:r>
          </w:p>
        </w:tc>
      </w:tr>
      <w:tr>
        <w:trPr/>
        <w:tc>
          <w:tcPr>
            <w:tcW w:w="6649" w:type="dxa"/>
            <w:tcBorders/>
            <w:vAlign w:val="center"/>
          </w:tcPr>
          <w:p>
            <w:pPr>
              <w:pStyle w:val="TableContents"/>
              <w:bidi w:val="0"/>
              <w:spacing w:before="0" w:after="283"/>
              <w:jc w:val="left"/>
              <w:rPr/>
            </w:pPr>
            <w:r>
              <w:rPr/>
              <w:t>Name of Person for Whose Account the Securities are To Be Sold</w:t>
            </w:r>
          </w:p>
        </w:tc>
        <w:tc>
          <w:tcPr>
            <w:tcW w:w="3556" w:type="dxa"/>
            <w:tcBorders/>
            <w:vAlign w:val="center"/>
          </w:tcPr>
          <w:p>
            <w:pPr>
              <w:pStyle w:val="TableContents"/>
              <w:bidi w:val="0"/>
              <w:spacing w:before="0" w:after="0"/>
              <w:jc w:val="left"/>
              <w:rPr/>
            </w:pPr>
            <w:r>
              <w:rPr/>
              <w:t>ANDREW BURTON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9" w:type="dxa"/>
            <w:tcBorders/>
            <w:vAlign w:val="center"/>
          </w:tcPr>
          <w:p>
            <w:pPr>
              <w:pStyle w:val="TableContents"/>
              <w:bidi w:val="0"/>
              <w:spacing w:before="0" w:after="283"/>
              <w:jc w:val="left"/>
              <w:rPr/>
            </w:pPr>
            <w:r>
              <w:rPr/>
              <w:t>Relationship to Issuer</w:t>
            </w:r>
          </w:p>
        </w:tc>
        <w:tc>
          <w:tcPr>
            <w:tcW w:w="35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107085</w:t>
            </w:r>
          </w:p>
        </w:tc>
        <w:tc>
          <w:tcPr>
            <w:tcW w:w="1381" w:type="dxa"/>
            <w:tcBorders/>
            <w:vAlign w:val="center"/>
          </w:tcPr>
          <w:p>
            <w:pPr>
              <w:pStyle w:val="TableContents"/>
              <w:bidi w:val="0"/>
              <w:spacing w:before="0" w:after="283"/>
              <w:jc w:val="left"/>
              <w:rPr/>
            </w:pPr>
            <w:r>
              <w:rPr/>
              <w:t>194241.48</w:t>
            </w:r>
          </w:p>
        </w:tc>
        <w:tc>
          <w:tcPr>
            <w:tcW w:w="1556" w:type="dxa"/>
            <w:tcBorders/>
            <w:vAlign w:val="center"/>
          </w:tcPr>
          <w:p>
            <w:pPr>
              <w:pStyle w:val="TableContents"/>
              <w:bidi w:val="0"/>
              <w:spacing w:before="0" w:after="283"/>
              <w:jc w:val="left"/>
              <w:rPr/>
            </w:pPr>
            <w:r>
              <w:rPr/>
              <w:t>144435501</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07/25/2025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107085</w:t>
            </w:r>
          </w:p>
        </w:tc>
        <w:tc>
          <w:tcPr>
            <w:tcW w:w="1069" w:type="dxa"/>
            <w:tcBorders/>
            <w:vAlign w:val="center"/>
          </w:tcPr>
          <w:p>
            <w:pPr>
              <w:pStyle w:val="TableContents"/>
              <w:bidi w:val="0"/>
              <w:spacing w:before="0" w:after="283"/>
              <w:jc w:val="left"/>
              <w:rPr/>
            </w:pPr>
            <w:r>
              <w:rPr/>
              <w:t>07/25/2025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39"/>
        <w:gridCol w:w="6066"/>
      </w:tblGrid>
      <w:tr>
        <w:trPr/>
        <w:tc>
          <w:tcPr>
            <w:tcW w:w="4139" w:type="dxa"/>
            <w:tcBorders/>
            <w:vAlign w:val="center"/>
          </w:tcPr>
          <w:p>
            <w:pPr>
              <w:pStyle w:val="TableContents"/>
              <w:bidi w:val="0"/>
              <w:spacing w:before="0" w:after="283"/>
              <w:jc w:val="left"/>
              <w:rPr/>
            </w:pPr>
            <w:r>
              <w:rPr/>
              <w:t>Remarks</w:t>
            </w:r>
          </w:p>
        </w:tc>
        <w:tc>
          <w:tcPr>
            <w:tcW w:w="6066" w:type="dxa"/>
            <w:tcBorders/>
            <w:vAlign w:val="center"/>
          </w:tcPr>
          <w:p>
            <w:pPr>
              <w:pStyle w:val="TableContents"/>
              <w:bidi w:val="0"/>
              <w:spacing w:before="0" w:after="0"/>
              <w:jc w:val="left"/>
              <w:rPr/>
            </w:pPr>
            <w:r>
              <w:rPr/>
              <w:t>The securities to be sold were acquired upon the vesting of restricted stock during the period of 7/25/2025 through 7/25/2026</w:t>
            </w:r>
          </w:p>
        </w:tc>
      </w:tr>
      <w:tr>
        <w:trPr/>
        <w:tc>
          <w:tcPr>
            <w:tcW w:w="4139" w:type="dxa"/>
            <w:tcBorders/>
            <w:vAlign w:val="center"/>
          </w:tcPr>
          <w:p>
            <w:pPr>
              <w:pStyle w:val="TableContents"/>
              <w:bidi w:val="0"/>
              <w:spacing w:before="0" w:after="283"/>
              <w:jc w:val="left"/>
              <w:rPr/>
            </w:pPr>
            <w:r>
              <w:rPr/>
              <w:t>Date of Notice</w:t>
            </w:r>
          </w:p>
        </w:tc>
        <w:tc>
          <w:tcPr>
            <w:tcW w:w="6066" w:type="dxa"/>
            <w:tcBorders/>
            <w:vAlign w:val="center"/>
          </w:tcPr>
          <w:p>
            <w:pPr>
              <w:pStyle w:val="TableContents"/>
              <w:bidi w:val="0"/>
              <w:spacing w:before="0" w:after="0"/>
              <w:jc w:val="left"/>
              <w:rPr/>
            </w:pPr>
            <w:r>
              <w:rPr/>
              <w:t>09/11/2026</w:t>
            </w:r>
          </w:p>
        </w:tc>
      </w:tr>
      <w:tr>
        <w:trPr/>
        <w:tc>
          <w:tcPr>
            <w:tcW w:w="4139" w:type="dxa"/>
            <w:tcBorders/>
            <w:vAlign w:val="center"/>
          </w:tcPr>
          <w:p>
            <w:pPr>
              <w:pStyle w:val="TableContents"/>
              <w:bidi w:val="0"/>
              <w:spacing w:before="0" w:after="283"/>
              <w:jc w:val="left"/>
              <w:rPr/>
            </w:pPr>
            <w:r>
              <w:rPr/>
              <w:t>Date of Plan Adoption or Giving of Instruction, If Relying on Rule 10b5-1</w:t>
            </w:r>
          </w:p>
        </w:tc>
        <w:tc>
          <w:tcPr>
            <w:tcW w:w="606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39" w:type="dxa"/>
            <w:tcBorders/>
            <w:vAlign w:val="center"/>
          </w:tcPr>
          <w:p>
            <w:pPr>
              <w:pStyle w:val="TableContents"/>
              <w:bidi w:val="0"/>
              <w:spacing w:before="0" w:after="283"/>
              <w:jc w:val="left"/>
              <w:rPr/>
            </w:pPr>
            <w:r>
              <w:rPr/>
              <w:t>Signature</w:t>
            </w:r>
          </w:p>
        </w:tc>
        <w:tc>
          <w:tcPr>
            <w:tcW w:w="6066" w:type="dxa"/>
            <w:tcBorders/>
            <w:vAlign w:val="center"/>
          </w:tcPr>
          <w:p>
            <w:pPr>
              <w:pStyle w:val="TableContents"/>
              <w:bidi w:val="0"/>
              <w:spacing w:before="0" w:after="0"/>
              <w:jc w:val="left"/>
              <w:rPr/>
            </w:pPr>
            <w:r>
              <w:rPr/>
              <w:t>/s/ Andrew Burton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3076</Characters>
  <CharactersWithSpaces>3628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